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59" w:rsidRDefault="00F95459" w:rsidP="00F95459">
      <w:r>
        <w:t>ŽUPANIJA VARAŽDINSKA</w:t>
      </w:r>
    </w:p>
    <w:p w:rsidR="00F95459" w:rsidRDefault="00F95459" w:rsidP="00F95459">
      <w:r>
        <w:t>OPĆINA TRNOVEC BARTOLOVEČKI</w:t>
      </w:r>
    </w:p>
    <w:p w:rsidR="00F95459" w:rsidRDefault="00F95459" w:rsidP="00F95459">
      <w:r>
        <w:t>OSNOVNA ŠKOLA ŠEMOVEC</w:t>
      </w:r>
    </w:p>
    <w:p w:rsidR="00F95459" w:rsidRDefault="00F95459" w:rsidP="00F95459">
      <w:r>
        <w:t>ŠEMOVEC,PLITVIČKA 2</w:t>
      </w:r>
    </w:p>
    <w:p w:rsidR="00F95459" w:rsidRDefault="004F4010" w:rsidP="00F95459">
      <w:r>
        <w:t>Šemovec ,30.11.2015</w:t>
      </w:r>
      <w:r w:rsidR="00F95459">
        <w:t>.GODINE</w:t>
      </w:r>
    </w:p>
    <w:p w:rsidR="00F95459" w:rsidRDefault="004F4010" w:rsidP="00F95459">
      <w:r>
        <w:t>Klasa:402-01/15-01/96</w:t>
      </w:r>
    </w:p>
    <w:p w:rsidR="00F95459" w:rsidRDefault="004F4010" w:rsidP="00F95459">
      <w:r>
        <w:t xml:space="preserve"> Urbroj:2186-136-01-15</w:t>
      </w:r>
      <w:r w:rsidR="00F95459">
        <w:t>-1</w:t>
      </w:r>
    </w:p>
    <w:p w:rsidR="00F95459" w:rsidRDefault="00F95459" w:rsidP="00F95459">
      <w:pPr>
        <w:jc w:val="center"/>
      </w:pPr>
    </w:p>
    <w:p w:rsidR="00F95459" w:rsidRDefault="00F95459" w:rsidP="00F95459">
      <w:pPr>
        <w:jc w:val="center"/>
      </w:pPr>
    </w:p>
    <w:p w:rsidR="00F95459" w:rsidRDefault="00F95459" w:rsidP="00F95459">
      <w:pPr>
        <w:jc w:val="center"/>
      </w:pPr>
      <w:r>
        <w:t>OBRAZLO</w:t>
      </w:r>
      <w:r w:rsidR="004F4010">
        <w:t>ŽENJE FINANCIJSKOG PLANA ZA 2016</w:t>
      </w:r>
      <w:r>
        <w:t>.GODINU</w:t>
      </w:r>
    </w:p>
    <w:p w:rsidR="00F95459" w:rsidRDefault="00E22960" w:rsidP="00F95459">
      <w:pPr>
        <w:jc w:val="center"/>
      </w:pPr>
      <w:r>
        <w:t>TE PROJEKCIJA ZA 2017</w:t>
      </w:r>
      <w:r w:rsidR="00F95459">
        <w:t>.</w:t>
      </w:r>
      <w:r>
        <w:t xml:space="preserve"> I 2018</w:t>
      </w:r>
      <w:r w:rsidR="00F95459">
        <w:t>.</w:t>
      </w:r>
      <w:r>
        <w:t xml:space="preserve"> </w:t>
      </w:r>
      <w:r w:rsidR="00F95459">
        <w:t>GODINU</w:t>
      </w:r>
    </w:p>
    <w:p w:rsidR="00F95459" w:rsidRDefault="00F95459" w:rsidP="00F95459">
      <w:pPr>
        <w:jc w:val="center"/>
      </w:pPr>
    </w:p>
    <w:p w:rsidR="00F95459" w:rsidRDefault="00F95459" w:rsidP="00F95459">
      <w:pPr>
        <w:jc w:val="center"/>
      </w:pPr>
    </w:p>
    <w:p w:rsidR="00F95459" w:rsidRDefault="00F95459" w:rsidP="00F95459"/>
    <w:p w:rsidR="00F95459" w:rsidRDefault="00F95459" w:rsidP="00F95459">
      <w:pPr>
        <w:numPr>
          <w:ilvl w:val="0"/>
          <w:numId w:val="1"/>
        </w:numPr>
      </w:pPr>
      <w:r>
        <w:t>SAŽETAK DJELOKRUGA RADA PRORAČUNSKOG KORISNIKA</w:t>
      </w:r>
    </w:p>
    <w:p w:rsidR="00F95459" w:rsidRDefault="00F95459" w:rsidP="00F95459"/>
    <w:p w:rsidR="00F95459" w:rsidRDefault="00F95459" w:rsidP="00F95459">
      <w:r>
        <w:t xml:space="preserve">Osnovna škola se bavi osnovnoškolskim obrazovanjem učenika i predškolskim odgojem,nastava je organizirana u jednosmjenskoj nastavi. </w:t>
      </w:r>
    </w:p>
    <w:p w:rsidR="00F95459" w:rsidRDefault="00F95459" w:rsidP="00F95459">
      <w:r>
        <w:t>Nastava je redovna,izborna,dodatna i dopunska,izvodi se prema nastavnim planovima i programima kako je donijelo Ministarstvo znanosti ,</w:t>
      </w:r>
      <w:r w:rsidR="004F4010">
        <w:t>obrazovanja i s</w:t>
      </w:r>
      <w:r w:rsidR="00241EE6">
        <w:t>porta,</w:t>
      </w:r>
      <w:r>
        <w:t xml:space="preserve"> Godišnje</w:t>
      </w:r>
      <w:r w:rsidR="00241EE6">
        <w:t xml:space="preserve">m </w:t>
      </w:r>
      <w:r>
        <w:t xml:space="preserve"> planu i programu rada </w:t>
      </w:r>
      <w:r w:rsidR="00241EE6">
        <w:t>škole te Kurikulumu za školsku godinu 2015./2016</w:t>
      </w:r>
      <w:r>
        <w:t>.</w:t>
      </w:r>
    </w:p>
    <w:p w:rsidR="00F95459" w:rsidRDefault="00F95459" w:rsidP="00F95459"/>
    <w:p w:rsidR="00F95459" w:rsidRDefault="00241EE6" w:rsidP="00F95459">
      <w:r>
        <w:t>Školu polazi 233</w:t>
      </w:r>
      <w:r w:rsidR="00F95459">
        <w:t>učenika u 14 razrednih odjela .</w:t>
      </w:r>
    </w:p>
    <w:p w:rsidR="00F95459" w:rsidRDefault="00F95459" w:rsidP="00F95459">
      <w:r>
        <w:t>U s</w:t>
      </w:r>
      <w:r w:rsidR="00241EE6">
        <w:t>klopu škole nalazi se Predškolski odgoj koji realizira program predškole</w:t>
      </w:r>
      <w:r>
        <w:t xml:space="preserve"> dvije godine pri</w:t>
      </w:r>
      <w:r w:rsidR="00241EE6">
        <w:t>je polaska u prvi razred. Ima 31</w:t>
      </w:r>
      <w:r>
        <w:t xml:space="preserve"> polaznika ,raspoređeni</w:t>
      </w:r>
      <w:r w:rsidR="00241EE6">
        <w:t>h</w:t>
      </w:r>
      <w:r>
        <w:t xml:space="preserve"> u 2(</w:t>
      </w:r>
      <w:r w:rsidR="00C63AD9">
        <w:t>dvije</w:t>
      </w:r>
      <w:r>
        <w:t>) odgojne skupine.</w:t>
      </w:r>
    </w:p>
    <w:p w:rsidR="004F4010" w:rsidRDefault="004F4010" w:rsidP="00F95459">
      <w:r>
        <w:t>Za učenike razredne nastave organiziran je produženi boravak od 11:30 do 16:30 sati.</w:t>
      </w:r>
    </w:p>
    <w:p w:rsidR="00F95459" w:rsidRDefault="00F95459" w:rsidP="00F95459"/>
    <w:p w:rsidR="00F95459" w:rsidRDefault="00F95459" w:rsidP="00F95459"/>
    <w:p w:rsidR="00F95459" w:rsidRDefault="00F95459" w:rsidP="00F95459">
      <w:pPr>
        <w:numPr>
          <w:ilvl w:val="0"/>
          <w:numId w:val="1"/>
        </w:numPr>
      </w:pPr>
      <w:r>
        <w:t>OBRAZLOŽENJE PROGRAMA RADA ŠKOLSKE USTANOVE</w:t>
      </w:r>
    </w:p>
    <w:p w:rsidR="00F95459" w:rsidRDefault="00F95459" w:rsidP="00F95459">
      <w:pPr>
        <w:ind w:left="360"/>
      </w:pPr>
    </w:p>
    <w:p w:rsidR="00F95459" w:rsidRDefault="00F95459" w:rsidP="00F95459">
      <w:r>
        <w:t>Prioritet škole je kvalitetno obrazovanje i odgoj učenika što ostvarujemo:</w:t>
      </w:r>
    </w:p>
    <w:p w:rsidR="00F95459" w:rsidRDefault="00F95459" w:rsidP="00F95459"/>
    <w:p w:rsidR="00F95459" w:rsidRDefault="00F95459" w:rsidP="00F95459">
      <w:pPr>
        <w:numPr>
          <w:ilvl w:val="0"/>
          <w:numId w:val="2"/>
        </w:numPr>
      </w:pPr>
      <w:r>
        <w:t>stalnim usavršavanjem nastavnika (seminari,stručni skupovi,aktivi) i podizanjem nastavnog standarda na višu razinu.</w:t>
      </w:r>
    </w:p>
    <w:p w:rsidR="00F95459" w:rsidRDefault="00F95459" w:rsidP="00F95459">
      <w:pPr>
        <w:numPr>
          <w:ilvl w:val="0"/>
          <w:numId w:val="2"/>
        </w:numPr>
      </w:pPr>
      <w:r>
        <w:t>poticanjem učenika na izražavanje kreativnosti,talenta i sposobnosti kroz uključivanje u izvannastavne aktivnosti ,natjecanja ,priredbe i manifestacije.</w:t>
      </w:r>
    </w:p>
    <w:p w:rsidR="00F95459" w:rsidRDefault="00F95459" w:rsidP="00F95459">
      <w:pPr>
        <w:numPr>
          <w:ilvl w:val="0"/>
          <w:numId w:val="2"/>
        </w:numPr>
      </w:pPr>
      <w:r>
        <w:t xml:space="preserve">organiziranjem zajedničkih aktivnosti učenika i učitelja tijekom </w:t>
      </w:r>
      <w:r w:rsidR="00241EE6">
        <w:t>izvan</w:t>
      </w:r>
      <w:r>
        <w:t>nastavnih aktivnosti.</w:t>
      </w:r>
    </w:p>
    <w:p w:rsidR="00F95459" w:rsidRDefault="00F95459" w:rsidP="00F95459"/>
    <w:p w:rsidR="00F95459" w:rsidRDefault="00F95459" w:rsidP="00F95459">
      <w:pPr>
        <w:numPr>
          <w:ilvl w:val="0"/>
          <w:numId w:val="1"/>
        </w:numPr>
      </w:pPr>
      <w:r>
        <w:t xml:space="preserve">ZAKONSKE I DRUGE PODLOGE NA KOJIMA SE ZASNIVA PROGRAM I RAD   </w:t>
      </w:r>
    </w:p>
    <w:p w:rsidR="00F95459" w:rsidRDefault="00F95459" w:rsidP="00F95459">
      <w:pPr>
        <w:ind w:left="720"/>
      </w:pPr>
      <w:r>
        <w:t>ŠKOLE</w:t>
      </w:r>
    </w:p>
    <w:p w:rsidR="00F95459" w:rsidRDefault="00F95459" w:rsidP="00F95459"/>
    <w:p w:rsidR="00C63AD9" w:rsidRDefault="00C63AD9" w:rsidP="00F95459">
      <w:r>
        <w:t xml:space="preserve">     -Zakon o odgoju i </w:t>
      </w:r>
      <w:r w:rsidR="004F4010">
        <w:t xml:space="preserve">obrazovanju,NN </w:t>
      </w:r>
      <w:r w:rsidR="00F95459">
        <w:t>br.</w:t>
      </w:r>
      <w:r>
        <w:t>87/08,86/09,92/10,105/10,90/11,5/12,16/12,86/12,</w:t>
      </w:r>
    </w:p>
    <w:p w:rsidR="00F95459" w:rsidRDefault="00C63AD9" w:rsidP="00F95459">
      <w:r>
        <w:t xml:space="preserve">       </w:t>
      </w:r>
      <w:r w:rsidR="004F4010">
        <w:t>126/12 , 94/13 ,152/14.</w:t>
      </w:r>
    </w:p>
    <w:p w:rsidR="00F95459" w:rsidRDefault="004F4010" w:rsidP="00F95459">
      <w:r>
        <w:t xml:space="preserve">     - Zakon o ustanovama,NN </w:t>
      </w:r>
      <w:r w:rsidR="00F95459">
        <w:t>br.76/96.,29/97.,47/99.,35/08</w:t>
      </w:r>
    </w:p>
    <w:p w:rsidR="00FF6D21" w:rsidRDefault="00F95459" w:rsidP="00F95459">
      <w:r>
        <w:t xml:space="preserve">     - </w:t>
      </w:r>
      <w:r w:rsidR="00FF6D21">
        <w:t xml:space="preserve"> Zakon o proračunu NN br.87/08,136/12 i 15/15  </w:t>
      </w:r>
    </w:p>
    <w:p w:rsidR="00F95459" w:rsidRDefault="00FF6D21" w:rsidP="00F95459">
      <w:r>
        <w:t xml:space="preserve">     -  Pravilnik o proračunskom računovodstvu i računskom planu  NN br. 124/14</w:t>
      </w:r>
    </w:p>
    <w:p w:rsidR="00F95459" w:rsidRDefault="00F95459" w:rsidP="00F95459">
      <w:r>
        <w:t xml:space="preserve">     - Godišnji plan i program škole za školsku godinu   </w:t>
      </w:r>
    </w:p>
    <w:p w:rsidR="00F95459" w:rsidRDefault="00241EE6" w:rsidP="00F95459">
      <w:pPr>
        <w:ind w:left="360"/>
      </w:pPr>
      <w:r>
        <w:t xml:space="preserve">  2015./2016</w:t>
      </w:r>
      <w:r w:rsidR="00F95459">
        <w:t>.godinu.</w:t>
      </w:r>
    </w:p>
    <w:p w:rsidR="00F95459" w:rsidRDefault="00C63AD9" w:rsidP="00146F0D">
      <w:r>
        <w:t xml:space="preserve">     </w:t>
      </w:r>
      <w:r w:rsidR="00F95459">
        <w:t>- Školski kurikulum OŠ Še</w:t>
      </w:r>
      <w:r w:rsidR="00241EE6">
        <w:t>movec  za školsku godinu 2015./2016</w:t>
      </w:r>
      <w:r w:rsidR="00146F0D">
        <w:t>.godin</w:t>
      </w:r>
    </w:p>
    <w:p w:rsidR="00F95459" w:rsidRDefault="00F95459" w:rsidP="009C1981">
      <w:pPr>
        <w:numPr>
          <w:ilvl w:val="0"/>
          <w:numId w:val="1"/>
        </w:numPr>
        <w:jc w:val="both"/>
      </w:pPr>
      <w:r>
        <w:lastRenderedPageBreak/>
        <w:t>USKLAĐEN</w:t>
      </w:r>
      <w:bookmarkStart w:id="0" w:name="_GoBack"/>
      <w:bookmarkEnd w:id="0"/>
      <w:r>
        <w:t xml:space="preserve">OST CILJEVA, STRATEGIJE I PROGRAMA S DOKUMENTIMA </w:t>
      </w:r>
    </w:p>
    <w:p w:rsidR="00F95459" w:rsidRDefault="00F95459" w:rsidP="00F95459">
      <w:pPr>
        <w:ind w:left="720"/>
      </w:pPr>
      <w:r>
        <w:t>DUGOROČNOG RAZVOJA</w:t>
      </w:r>
    </w:p>
    <w:p w:rsidR="00F95459" w:rsidRDefault="00F95459" w:rsidP="00F95459">
      <w:pPr>
        <w:ind w:left="720"/>
      </w:pPr>
    </w:p>
    <w:p w:rsidR="00F95459" w:rsidRDefault="00F95459" w:rsidP="00F95459">
      <w:r>
        <w:t xml:space="preserve">         Školske usta</w:t>
      </w:r>
      <w:r w:rsidR="00146F0D">
        <w:t>nove ne donose strateške , već g</w:t>
      </w:r>
      <w:r>
        <w:t xml:space="preserve">odišnje operativne planove i školski </w:t>
      </w:r>
    </w:p>
    <w:p w:rsidR="00F95459" w:rsidRDefault="00F95459" w:rsidP="00F95459">
      <w:r>
        <w:t xml:space="preserve">         kurikulum prema planu i programu koje je donijelo Ministarstvo znanosti,obrazovanja i</w:t>
      </w:r>
    </w:p>
    <w:p w:rsidR="00F95459" w:rsidRDefault="00F95459" w:rsidP="00F95459">
      <w:r>
        <w:t xml:space="preserve">         sporta.</w:t>
      </w:r>
    </w:p>
    <w:p w:rsidR="00F95459" w:rsidRDefault="00F95459" w:rsidP="00F95459"/>
    <w:p w:rsidR="00F95459" w:rsidRDefault="00F95459" w:rsidP="00F95459">
      <w:r>
        <w:t xml:space="preserve">         Također </w:t>
      </w:r>
      <w:r w:rsidR="00241EE6">
        <w:t>,</w:t>
      </w:r>
      <w:r w:rsidR="00A6548D">
        <w:t>planovi se donose za fiskalnu ,a ne nastavnu</w:t>
      </w:r>
      <w:r w:rsidR="00896E70">
        <w:t>&lt;</w:t>
      </w:r>
      <w:r>
        <w:t xml:space="preserve"> godinu. To je uzrok mnogim </w:t>
      </w:r>
    </w:p>
    <w:p w:rsidR="00F95459" w:rsidRDefault="00F95459" w:rsidP="00F95459">
      <w:r>
        <w:t xml:space="preserve">          odstupanjima u izvršenju financijskih planova ,na primjer, pomak određenih aktivnosti  </w:t>
      </w:r>
    </w:p>
    <w:p w:rsidR="00F95459" w:rsidRDefault="00F95459" w:rsidP="00F95459">
      <w:r>
        <w:t xml:space="preserve">          unutar školske godi</w:t>
      </w:r>
      <w:r w:rsidR="009D5135">
        <w:t>ne iz jednog polugodišta u drugo</w:t>
      </w:r>
      <w:r>
        <w:t xml:space="preserve"> uzrokuje promjene u izvršenju </w:t>
      </w:r>
    </w:p>
    <w:p w:rsidR="004275E3" w:rsidRDefault="00F95459" w:rsidP="00F95459">
      <w:r>
        <w:t xml:space="preserve">         plana za dvije fiskalne godine.</w:t>
      </w:r>
    </w:p>
    <w:p w:rsidR="00272FFD" w:rsidRDefault="00272FFD" w:rsidP="00F95459"/>
    <w:p w:rsidR="00146F0D" w:rsidRDefault="00146F0D" w:rsidP="00F95459">
      <w:r>
        <w:t>5.IZVORI SREDSTAVA ZA FINANCIRANJE RADA ŠKOLE</w:t>
      </w:r>
    </w:p>
    <w:p w:rsidR="00272FFD" w:rsidRDefault="00F95459" w:rsidP="00F95459">
      <w:r>
        <w:t xml:space="preserve"> </w:t>
      </w:r>
    </w:p>
    <w:p w:rsidR="00F95459" w:rsidRDefault="00F95459" w:rsidP="00A6548D">
      <w:r>
        <w:t>Izvori sredstava za financiranje rada škole su:</w:t>
      </w:r>
    </w:p>
    <w:p w:rsidR="004275E3" w:rsidRDefault="00146F0D" w:rsidP="00A6548D">
      <w:r>
        <w:t>-Pomoći od izvanproračunskih korisnika – HZZ-</w:t>
      </w:r>
      <w:r w:rsidR="004275E3">
        <w:t>a-</w:t>
      </w:r>
      <w:r>
        <w:t>za stručno osposobljavanje za rad bez</w:t>
      </w:r>
    </w:p>
    <w:p w:rsidR="00146F0D" w:rsidRDefault="004275E3" w:rsidP="00A6548D">
      <w:r>
        <w:t xml:space="preserve">zasnivanja </w:t>
      </w:r>
      <w:r w:rsidR="00146F0D">
        <w:t>radnog odnosa, skupina 634</w:t>
      </w:r>
    </w:p>
    <w:p w:rsidR="00843B59" w:rsidRDefault="00146F0D" w:rsidP="00A6548D">
      <w:r>
        <w:t xml:space="preserve">-Pomoći proračunskim korisnicima </w:t>
      </w:r>
      <w:r w:rsidR="00843B59">
        <w:t>iz proračuna koji im nije nadležan,skupina 636</w:t>
      </w:r>
    </w:p>
    <w:p w:rsidR="00843B59" w:rsidRDefault="00843B59" w:rsidP="00A6548D">
      <w:r>
        <w:t>-MZOS- za financiranje rada zaposlenih, jubilarne nagrade,dar djeci,prijevoz na posao i s</w:t>
      </w:r>
    </w:p>
    <w:p w:rsidR="00843B59" w:rsidRDefault="00843B59" w:rsidP="00A6548D">
      <w:r>
        <w:t>posla , predškolski odgoj-sredstva namjenjena za sufinanciranje programa</w:t>
      </w:r>
    </w:p>
    <w:p w:rsidR="00843B59" w:rsidRDefault="00843B59" w:rsidP="00A6548D">
      <w:r>
        <w:t>predškole</w:t>
      </w:r>
    </w:p>
    <w:p w:rsidR="00843B59" w:rsidRDefault="00843B59" w:rsidP="00A6548D">
      <w:r>
        <w:t>-OPĆINA TRNOVEC BARTOLOVEČKI –</w:t>
      </w:r>
    </w:p>
    <w:p w:rsidR="00843B59" w:rsidRDefault="00843B59" w:rsidP="00A6548D">
      <w:r>
        <w:t>- FINANCIRANJE RADA –rad odgajateljice u predškolskom odgoju,</w:t>
      </w:r>
    </w:p>
    <w:p w:rsidR="008211F7" w:rsidRDefault="008211F7" w:rsidP="00A6548D">
      <w:r>
        <w:t>r</w:t>
      </w:r>
      <w:r w:rsidR="00843B59">
        <w:t>ad učiteljice u produženom boravku</w:t>
      </w:r>
      <w:r w:rsidR="00146F0D">
        <w:t xml:space="preserve"> </w:t>
      </w:r>
      <w:r>
        <w:t>, učenje informatike od 1.raz. kao</w:t>
      </w:r>
    </w:p>
    <w:p w:rsidR="008211F7" w:rsidRDefault="008211F7" w:rsidP="00A6548D">
      <w:r>
        <w:t>izvanastavna aktivnost , učenje njemačkog jezika u predškolskom odgoju</w:t>
      </w:r>
    </w:p>
    <w:p w:rsidR="005143FF" w:rsidRDefault="008211F7" w:rsidP="00A6548D">
      <w:r>
        <w:t>-MATERIJALNI TROŠKOVI-</w:t>
      </w:r>
    </w:p>
    <w:p w:rsidR="005143FF" w:rsidRDefault="005143FF" w:rsidP="00A6548D">
      <w:r>
        <w:t>-financiranje troškova prehrane u školskoj kuhinji učenika obitelji slagijeg</w:t>
      </w:r>
    </w:p>
    <w:p w:rsidR="005143FF" w:rsidRDefault="005143FF" w:rsidP="00A6548D">
      <w:r>
        <w:t>imovinskog statusa ili trećem i svakom sljedećem djetetu u obitelji</w:t>
      </w:r>
    </w:p>
    <w:p w:rsidR="005143FF" w:rsidRDefault="005143FF" w:rsidP="00A6548D">
      <w:pPr>
        <w:pStyle w:val="Odlomakpopisa"/>
      </w:pPr>
      <w:r>
        <w:t>- izleti,terenske nastave, ekskurzije učenika slabijeg imovinskog statusa</w:t>
      </w:r>
    </w:p>
    <w:p w:rsidR="004275E3" w:rsidRDefault="004275E3" w:rsidP="00A6548D">
      <w:pPr>
        <w:pStyle w:val="Odlomakpopisa"/>
      </w:pPr>
      <w:r>
        <w:t>- obilježavanje Dana škole</w:t>
      </w:r>
    </w:p>
    <w:p w:rsidR="004275E3" w:rsidRDefault="004275E3" w:rsidP="00A6548D">
      <w:pPr>
        <w:pStyle w:val="Odlomakpopisa"/>
      </w:pPr>
      <w:r>
        <w:t>- predškolski odgoj</w:t>
      </w:r>
    </w:p>
    <w:p w:rsidR="004275E3" w:rsidRDefault="004275E3" w:rsidP="00A6548D">
      <w:pPr>
        <w:pStyle w:val="Odlomakpopisa"/>
      </w:pPr>
      <w:r>
        <w:t>- organizacija međuopćinskog natjecanja LiDraNo</w:t>
      </w:r>
    </w:p>
    <w:p w:rsidR="004275E3" w:rsidRDefault="004275E3" w:rsidP="00A6548D">
      <w:pPr>
        <w:pStyle w:val="Odlomakpopisa"/>
      </w:pPr>
      <w:r>
        <w:t>- troškovi organizacije  nagradnog izleta učenika koji su osvojili prva tri mjesta na</w:t>
      </w:r>
    </w:p>
    <w:p w:rsidR="004275E3" w:rsidRDefault="004275E3" w:rsidP="00A6548D">
      <w:pPr>
        <w:pStyle w:val="Odlomakpopisa"/>
      </w:pPr>
      <w:r>
        <w:t>županijskom natjecanju ili se plasirali na državno natjecanje.</w:t>
      </w:r>
    </w:p>
    <w:p w:rsidR="004275E3" w:rsidRDefault="004275E3" w:rsidP="00A6548D">
      <w:pPr>
        <w:pStyle w:val="Odlomakpopisa"/>
      </w:pPr>
      <w:r>
        <w:t>- troškovi organizacije škole plivanja za učenike 3. razreda</w:t>
      </w:r>
    </w:p>
    <w:p w:rsidR="004275E3" w:rsidRDefault="004275E3" w:rsidP="00A6548D">
      <w:pPr>
        <w:pStyle w:val="Odlomakpopisa"/>
      </w:pPr>
      <w:r>
        <w:t>-nematerijalna imovina – nabava osnovnih sredstava</w:t>
      </w:r>
    </w:p>
    <w:p w:rsidR="00A86BA2" w:rsidRDefault="00A86BA2" w:rsidP="00A6548D">
      <w:r>
        <w:t>-Pomoći iz državnog proračuna temeljem prijenosa sredstava osiguranih iz EU</w:t>
      </w:r>
      <w:r w:rsidR="00344586">
        <w:t>,skupina 638</w:t>
      </w:r>
    </w:p>
    <w:p w:rsidR="00A86BA2" w:rsidRDefault="00A86BA2" w:rsidP="00A6548D">
      <w:r>
        <w:t>- pomoćnici u nastavi –</w:t>
      </w:r>
      <w:r w:rsidR="00344586">
        <w:t xml:space="preserve"> p</w:t>
      </w:r>
      <w:r>
        <w:t>rojektom ,,Veliki za male“</w:t>
      </w:r>
    </w:p>
    <w:p w:rsidR="00A86BA2" w:rsidRDefault="00A86BA2" w:rsidP="00A6548D">
      <w:r>
        <w:t xml:space="preserve">- </w:t>
      </w:r>
      <w:r w:rsidR="00344586">
        <w:t>provedba projekta ,,Comenius“</w:t>
      </w:r>
    </w:p>
    <w:p w:rsidR="00344586" w:rsidRDefault="00344586" w:rsidP="00A6548D">
      <w:r>
        <w:t>-Prihodi od financijske imovine – kamata ,skupina 641</w:t>
      </w:r>
    </w:p>
    <w:p w:rsidR="0056363A" w:rsidRDefault="00344586" w:rsidP="00A6548D">
      <w:r>
        <w:t xml:space="preserve">-Prihodi po posebnim propisima </w:t>
      </w:r>
      <w:r w:rsidR="0056363A">
        <w:t>,skupina 652</w:t>
      </w:r>
    </w:p>
    <w:p w:rsidR="00344586" w:rsidRDefault="0056363A" w:rsidP="00A6548D">
      <w:r>
        <w:t>–</w:t>
      </w:r>
      <w:r w:rsidR="00344586">
        <w:t xml:space="preserve"> </w:t>
      </w:r>
      <w:r>
        <w:t>uplate roditelja za školsku kuhinju, prehrane u produženom boravku</w:t>
      </w:r>
    </w:p>
    <w:p w:rsidR="0056363A" w:rsidRDefault="0056363A" w:rsidP="00A6548D">
      <w:pPr>
        <w:pStyle w:val="Odlomakpopisa"/>
      </w:pPr>
      <w:r>
        <w:t>- uplate za testove učenika</w:t>
      </w:r>
    </w:p>
    <w:p w:rsidR="0056363A" w:rsidRDefault="0056363A" w:rsidP="00A6548D">
      <w:pPr>
        <w:pStyle w:val="Odlomakpopisa"/>
      </w:pPr>
      <w:r>
        <w:t>- uplate za osiguranje učenika</w:t>
      </w:r>
    </w:p>
    <w:p w:rsidR="009F7430" w:rsidRDefault="009F7430" w:rsidP="00A6548D">
      <w:pPr>
        <w:pStyle w:val="Odlomakpopisa"/>
      </w:pPr>
      <w:r>
        <w:t>- rabati</w:t>
      </w:r>
    </w:p>
    <w:p w:rsidR="009F7430" w:rsidRDefault="009F7430" w:rsidP="00A6548D">
      <w:pPr>
        <w:pStyle w:val="Odlomakpopisa"/>
      </w:pPr>
      <w:r>
        <w:t>- uplate Ministarstva socijalne politike i mladih za financiranje prehrane u školskoj</w:t>
      </w:r>
    </w:p>
    <w:p w:rsidR="009F7430" w:rsidRDefault="009F7430" w:rsidP="00A6548D">
      <w:pPr>
        <w:pStyle w:val="Odlomakpopisa"/>
      </w:pPr>
      <w:r>
        <w:t>kuhinji učenicima socijalno ugroženih obitelji –putem projekta-„Unapređenje</w:t>
      </w:r>
    </w:p>
    <w:p w:rsidR="009F7430" w:rsidRDefault="009F7430" w:rsidP="00A6548D">
      <w:pPr>
        <w:pStyle w:val="Odlomakpopisa"/>
      </w:pPr>
      <w:r>
        <w:t>kvalitete života djece iz socijalno ugroženih obitelji u školama Varaždinske</w:t>
      </w:r>
    </w:p>
    <w:p w:rsidR="009F7430" w:rsidRDefault="009F7430" w:rsidP="00A6548D">
      <w:pPr>
        <w:pStyle w:val="Odlomakpopisa"/>
      </w:pPr>
      <w:r>
        <w:t>županije</w:t>
      </w:r>
      <w:r w:rsidR="00644625">
        <w:t>“</w:t>
      </w:r>
    </w:p>
    <w:p w:rsidR="00644625" w:rsidRDefault="00644625" w:rsidP="00A6548D"/>
    <w:p w:rsidR="009F7430" w:rsidRDefault="009F7430" w:rsidP="00A6548D">
      <w:r>
        <w:lastRenderedPageBreak/>
        <w:t>-Prihodi od prodaje roba te pruženih usluga , skupina 661</w:t>
      </w:r>
    </w:p>
    <w:p w:rsidR="009F7430" w:rsidRDefault="009F7430" w:rsidP="00A6548D">
      <w:r>
        <w:t>- prodaja papira</w:t>
      </w:r>
    </w:p>
    <w:p w:rsidR="009F7430" w:rsidRDefault="009F7430" w:rsidP="00A6548D"/>
    <w:p w:rsidR="009F7430" w:rsidRDefault="009F7430" w:rsidP="00A6548D">
      <w:r>
        <w:t>-Prihodi od donacija od pravnih i fizičkih osoba izvan općeg proračuna,skupina 663</w:t>
      </w:r>
    </w:p>
    <w:p w:rsidR="009F7430" w:rsidRDefault="00272FFD" w:rsidP="00A6548D">
      <w:r>
        <w:t>-donacije za Dan škole</w:t>
      </w:r>
    </w:p>
    <w:p w:rsidR="00272FFD" w:rsidRDefault="00272FFD" w:rsidP="00A6548D">
      <w:r>
        <w:t>-Prihodi iz nadležnog proračuna za financiranje redovne djelatnosti proračunskog korisnika,</w:t>
      </w:r>
    </w:p>
    <w:p w:rsidR="00272FFD" w:rsidRDefault="00272FFD" w:rsidP="00A6548D">
      <w:r>
        <w:t>skupina 671-Varaždinska županija-decentralizirana sredstva-nabava udžbenika,natjecanja</w:t>
      </w:r>
      <w:r w:rsidR="00E22960">
        <w:t>-</w:t>
      </w:r>
    </w:p>
    <w:p w:rsidR="00E22960" w:rsidRDefault="00E22960" w:rsidP="00A6548D">
      <w:r>
        <w:t>nagrade mentorima</w:t>
      </w:r>
    </w:p>
    <w:p w:rsidR="004275E3" w:rsidRDefault="004275E3" w:rsidP="00A6548D"/>
    <w:p w:rsidR="00F95459" w:rsidRDefault="00F95459" w:rsidP="00A6548D">
      <w:pPr>
        <w:pStyle w:val="Odlomakpopisa"/>
      </w:pPr>
    </w:p>
    <w:p w:rsidR="00146F0D" w:rsidRDefault="00146F0D" w:rsidP="00F95459">
      <w:r>
        <w:t xml:space="preserve">       </w:t>
      </w:r>
    </w:p>
    <w:p w:rsidR="00F95459" w:rsidRDefault="00272FFD" w:rsidP="00F95459">
      <w:r>
        <w:t xml:space="preserve">     </w:t>
      </w:r>
      <w:r w:rsidR="00F95459">
        <w:t xml:space="preserve"> 6.  IZVJEŠTAJI O POSTIGNITIM CILJEVIMA I REZULTATIMA PROGRAMA </w:t>
      </w:r>
    </w:p>
    <w:p w:rsidR="00F95459" w:rsidRDefault="00F95459" w:rsidP="00F95459">
      <w:r>
        <w:t xml:space="preserve">      TEMELJENIM NA POKAZETELJIMA USPJEŠNOSTI IZ NADLEŽNOSTI</w:t>
      </w:r>
    </w:p>
    <w:p w:rsidR="00F95459" w:rsidRDefault="00F95459" w:rsidP="00F95459">
      <w:r>
        <w:t xml:space="preserve">      PRORAČUNSKOG KORISNIKA U PRETHODNOJ GODINI</w:t>
      </w:r>
    </w:p>
    <w:p w:rsidR="00F95459" w:rsidRDefault="00F95459" w:rsidP="00F95459"/>
    <w:p w:rsidR="00F95459" w:rsidRDefault="00F95459" w:rsidP="00F95459"/>
    <w:p w:rsidR="00F95459" w:rsidRDefault="00F95459" w:rsidP="00F95459">
      <w:r>
        <w:t>Ostvareno redovno odvijanje nastavnog procesa:</w:t>
      </w:r>
    </w:p>
    <w:p w:rsidR="00F95459" w:rsidRDefault="00F95459" w:rsidP="00F95459">
      <w:r>
        <w:t xml:space="preserve"> </w:t>
      </w:r>
    </w:p>
    <w:p w:rsidR="00F95459" w:rsidRDefault="00126D7D" w:rsidP="00F95459">
      <w:r>
        <w:t>235</w:t>
      </w:r>
      <w:r w:rsidR="00F95459">
        <w:t xml:space="preserve"> učenika je uspješ</w:t>
      </w:r>
      <w:r>
        <w:t>no završilo nastavnu godinu 2014./2015</w:t>
      </w:r>
      <w:r w:rsidR="00F95459">
        <w:t>.</w:t>
      </w:r>
    </w:p>
    <w:p w:rsidR="00F95459" w:rsidRDefault="00F95459" w:rsidP="00F95459"/>
    <w:p w:rsidR="00F95459" w:rsidRDefault="00F95459" w:rsidP="00F95459">
      <w:r>
        <w:t>Učenici su sudjelovali</w:t>
      </w:r>
      <w:r w:rsidR="00126D7D">
        <w:t xml:space="preserve"> na natjecanjima na školskoj ,županijskoj i državnoj razini</w:t>
      </w:r>
    </w:p>
    <w:p w:rsidR="00F95459" w:rsidRDefault="00F95459" w:rsidP="00F95459">
      <w:r>
        <w:t>te na Međunarodnom natjecan</w:t>
      </w:r>
      <w:r w:rsidR="00126D7D">
        <w:t>ju učenika u matematici „KLOKAN BEZ GRANICA“</w:t>
      </w:r>
    </w:p>
    <w:p w:rsidR="00F95459" w:rsidRDefault="00F95459" w:rsidP="00F95459"/>
    <w:p w:rsidR="00F95459" w:rsidRDefault="00126D7D" w:rsidP="00F95459">
      <w:r>
        <w:t>Aktivno smo bili uključeni</w:t>
      </w:r>
      <w:r w:rsidR="00272FFD">
        <w:t xml:space="preserve"> u Europski projekt</w:t>
      </w:r>
      <w:r w:rsidR="00F95459">
        <w:t xml:space="preserve"> Comenius. U sklopu isto</w:t>
      </w:r>
      <w:r w:rsidR="00272FFD">
        <w:t xml:space="preserve">g u 2015. ostvarili smo i posljednje mobilnosti </w:t>
      </w:r>
      <w:r>
        <w:t>u Tursku ,gdje je bila i završnica samog projekta.</w:t>
      </w:r>
    </w:p>
    <w:p w:rsidR="00F95459" w:rsidRDefault="00F95459" w:rsidP="00F95459"/>
    <w:p w:rsidR="00F95459" w:rsidRDefault="00F95459" w:rsidP="00F95459"/>
    <w:p w:rsidR="00F95459" w:rsidRDefault="00F95459" w:rsidP="00F95459">
      <w:r>
        <w:t xml:space="preserve">7.IZVJEŠTAJ O PROBLEMIMA VEZANIM UZ OSIGURANJE PROSTORA ZA </w:t>
      </w:r>
    </w:p>
    <w:p w:rsidR="00F95459" w:rsidRDefault="00F95459" w:rsidP="00F95459">
      <w:r>
        <w:t xml:space="preserve">   ODVIJANJE JEDNOSMJENSKE NASTAVE</w:t>
      </w:r>
    </w:p>
    <w:p w:rsidR="00F95459" w:rsidRDefault="00F95459" w:rsidP="00F95459">
      <w:pPr>
        <w:ind w:left="720"/>
      </w:pPr>
    </w:p>
    <w:p w:rsidR="00F95459" w:rsidRDefault="00126D7D" w:rsidP="00F95459">
      <w:r>
        <w:t>Rekonstrukcijom</w:t>
      </w:r>
      <w:r w:rsidR="00F95459">
        <w:t xml:space="preserve"> jed</w:t>
      </w:r>
      <w:r>
        <w:t>ne veće učionice</w:t>
      </w:r>
      <w:r w:rsidR="00F95459">
        <w:t xml:space="preserve"> osigurali </w:t>
      </w:r>
      <w:r>
        <w:t xml:space="preserve">smo </w:t>
      </w:r>
      <w:r w:rsidR="00F95459">
        <w:t>prostor za odvijanje daljnje jednosmjenske nastave.</w:t>
      </w:r>
    </w:p>
    <w:p w:rsidR="00F95459" w:rsidRDefault="00F95459" w:rsidP="00F95459">
      <w:r>
        <w:t xml:space="preserve">Dobivene učionice </w:t>
      </w:r>
      <w:r w:rsidR="00C63AD9">
        <w:t>ni</w:t>
      </w:r>
      <w:r>
        <w:t>su u</w:t>
      </w:r>
      <w:r w:rsidR="00126D7D">
        <w:t xml:space="preserve"> skladu s pedagoškim standardom</w:t>
      </w:r>
      <w:r w:rsidR="00C63AD9">
        <w:t xml:space="preserve"> s obzirom na kvadraturu prostora.</w:t>
      </w:r>
    </w:p>
    <w:p w:rsidR="00F95459" w:rsidRDefault="00F95459" w:rsidP="00F95459">
      <w:r>
        <w:t xml:space="preserve">Prostor zbornice i dalje nije primjeren za rad stručnih vijeća jer se nalazi u </w:t>
      </w:r>
      <w:r w:rsidR="00126D7D">
        <w:t>manjem dijelu školske knjižnice.</w:t>
      </w:r>
      <w:r>
        <w:t xml:space="preserve"> </w:t>
      </w:r>
    </w:p>
    <w:p w:rsidR="00F95459" w:rsidRDefault="00F95459" w:rsidP="00F95459"/>
    <w:p w:rsidR="00F95459" w:rsidRDefault="00F95459" w:rsidP="00F95459">
      <w:r>
        <w:t>S obzirom na otežane okolnosti provođenja jednosmjenske nastave i neadekvatan prostor u kojem su smješteni učeni</w:t>
      </w:r>
      <w:r w:rsidR="00644625">
        <w:t xml:space="preserve">ci i učitelji  </w:t>
      </w:r>
      <w:r>
        <w:t xml:space="preserve">pristupili smo daljnjem ishođenju </w:t>
      </w:r>
      <w:r w:rsidR="00644625">
        <w:t>obnove projekata i građevinske dozvole</w:t>
      </w:r>
      <w:r>
        <w:t xml:space="preserve"> za dogra</w:t>
      </w:r>
      <w:r w:rsidR="00126D7D">
        <w:t xml:space="preserve">dnju školske zgrade </w:t>
      </w:r>
      <w:r w:rsidR="00644625">
        <w:t>.</w:t>
      </w:r>
    </w:p>
    <w:p w:rsidR="00F95459" w:rsidRDefault="00F95459" w:rsidP="00F95459"/>
    <w:p w:rsidR="00F95459" w:rsidRDefault="00F95459" w:rsidP="00F95459"/>
    <w:p w:rsidR="00F95459" w:rsidRDefault="00F95459" w:rsidP="00F95459">
      <w:pPr>
        <w:jc w:val="right"/>
      </w:pPr>
      <w:r>
        <w:t>RAVNATELJICA:</w:t>
      </w:r>
    </w:p>
    <w:p w:rsidR="00F95459" w:rsidRDefault="00F95459" w:rsidP="00F95459">
      <w:pPr>
        <w:jc w:val="right"/>
      </w:pPr>
    </w:p>
    <w:p w:rsidR="00F95459" w:rsidRDefault="00F95459" w:rsidP="00F95459">
      <w:pPr>
        <w:jc w:val="right"/>
      </w:pPr>
      <w:r>
        <w:t>Marina Hižak</w:t>
      </w:r>
    </w:p>
    <w:p w:rsidR="00F95459" w:rsidRDefault="00F95459" w:rsidP="00F95459">
      <w:pPr>
        <w:ind w:left="360"/>
      </w:pPr>
    </w:p>
    <w:p w:rsidR="00F95459" w:rsidRDefault="00F95459" w:rsidP="00F95459">
      <w:pPr>
        <w:ind w:left="360"/>
      </w:pPr>
    </w:p>
    <w:p w:rsidR="00F95459" w:rsidRDefault="00F95459" w:rsidP="00F95459">
      <w:pPr>
        <w:ind w:left="360"/>
      </w:pPr>
    </w:p>
    <w:p w:rsidR="00F95459" w:rsidRDefault="00F95459" w:rsidP="00F95459"/>
    <w:p w:rsidR="00F95459" w:rsidRDefault="00F95459" w:rsidP="00F95459"/>
    <w:p w:rsidR="00F95459" w:rsidRDefault="00F95459" w:rsidP="00F95459"/>
    <w:p w:rsidR="00F95459" w:rsidRPr="00052657" w:rsidRDefault="00F95459" w:rsidP="00F95459"/>
    <w:p w:rsidR="004207AB" w:rsidRDefault="004207AB"/>
    <w:sectPr w:rsidR="0042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72AF"/>
    <w:multiLevelType w:val="hybridMultilevel"/>
    <w:tmpl w:val="C6A43E68"/>
    <w:lvl w:ilvl="0" w:tplc="57C8E4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E1E16"/>
    <w:multiLevelType w:val="hybridMultilevel"/>
    <w:tmpl w:val="E6641E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59"/>
    <w:rsid w:val="00126D7D"/>
    <w:rsid w:val="00146F0D"/>
    <w:rsid w:val="00241EE6"/>
    <w:rsid w:val="00272FFD"/>
    <w:rsid w:val="00344586"/>
    <w:rsid w:val="004207AB"/>
    <w:rsid w:val="004275E3"/>
    <w:rsid w:val="004F4010"/>
    <w:rsid w:val="005143FF"/>
    <w:rsid w:val="0056363A"/>
    <w:rsid w:val="00644625"/>
    <w:rsid w:val="008211F7"/>
    <w:rsid w:val="00843B59"/>
    <w:rsid w:val="00896E70"/>
    <w:rsid w:val="00901C78"/>
    <w:rsid w:val="009C1981"/>
    <w:rsid w:val="009D5135"/>
    <w:rsid w:val="009F7430"/>
    <w:rsid w:val="00A6548D"/>
    <w:rsid w:val="00A86BA2"/>
    <w:rsid w:val="00BD5192"/>
    <w:rsid w:val="00C63AD9"/>
    <w:rsid w:val="00E22960"/>
    <w:rsid w:val="00F95459"/>
    <w:rsid w:val="00F97306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73AEC-B02C-4403-81BC-6D7270BC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54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45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1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2015-12-01T07:07:00Z</cp:lastPrinted>
  <dcterms:created xsi:type="dcterms:W3CDTF">2014-12-17T08:14:00Z</dcterms:created>
  <dcterms:modified xsi:type="dcterms:W3CDTF">2015-12-01T07:19:00Z</dcterms:modified>
</cp:coreProperties>
</file>