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17" w:rsidRDefault="00984417" w:rsidP="006954E5">
      <w:pPr>
        <w:jc w:val="both"/>
      </w:pPr>
      <w:r>
        <w:t xml:space="preserve">Na temelju članka 107. Zakona o odgoju i obrazovanju u osnovnoj i srednjoj školi (Narodne  novine broj: 87/08, 86/09, 92/10, 105/10 i 90/11, </w:t>
      </w:r>
      <w:r w:rsidR="0077567C">
        <w:t xml:space="preserve">5/12, </w:t>
      </w:r>
      <w:r>
        <w:t>16/12, 86/12, 126/12, 94/13, 152/14</w:t>
      </w:r>
      <w:r w:rsidR="0077567C">
        <w:t>, 07/17</w:t>
      </w:r>
      <w:r>
        <w:t>)</w:t>
      </w:r>
      <w:r w:rsidR="006954E5" w:rsidRPr="006954E5">
        <w:t xml:space="preserve"> </w:t>
      </w:r>
      <w:r w:rsidR="006954E5">
        <w:t>i n</w:t>
      </w:r>
      <w:r w:rsidR="006954E5" w:rsidRPr="006954E5">
        <w:t>a temelju Pro</w:t>
      </w:r>
      <w:r w:rsidR="006954E5">
        <w:t>jekt</w:t>
      </w:r>
      <w:r w:rsidR="006954E5" w:rsidRPr="006954E5">
        <w:t xml:space="preserve">a </w:t>
      </w:r>
      <w:r w:rsidR="006954E5">
        <w:t xml:space="preserve">u školama Varaždinske županije </w:t>
      </w:r>
      <w:r w:rsidR="006954E5" w:rsidRPr="006954E5">
        <w:t>„</w:t>
      </w:r>
      <w:r w:rsidR="0077567C">
        <w:t>JA MOGU</w:t>
      </w:r>
      <w:r w:rsidR="006954E5">
        <w:t>“</w:t>
      </w:r>
    </w:p>
    <w:p w:rsidR="00984417" w:rsidRDefault="00984417" w:rsidP="006954E5">
      <w:pPr>
        <w:jc w:val="both"/>
      </w:pPr>
    </w:p>
    <w:p w:rsidR="00984417" w:rsidRDefault="00984417" w:rsidP="006954E5">
      <w:pPr>
        <w:jc w:val="both"/>
      </w:pPr>
      <w:r>
        <w:t xml:space="preserve">Osnovna škola Šemovec, Plitvička 2, Šemovec, HR-42202 Trnovec </w:t>
      </w:r>
      <w:proofErr w:type="spellStart"/>
      <w:r>
        <w:t>Bartolovečki</w:t>
      </w:r>
      <w:proofErr w:type="spellEnd"/>
      <w:r>
        <w:t xml:space="preserve"> </w:t>
      </w:r>
      <w:r w:rsidR="0077567C">
        <w:t xml:space="preserve">dana </w:t>
      </w:r>
      <w:r w:rsidR="008C5E6A">
        <w:t>04</w:t>
      </w:r>
      <w:r w:rsidR="00F564EA" w:rsidRPr="00F564EA">
        <w:t>.</w:t>
      </w:r>
      <w:r w:rsidR="00F564EA">
        <w:t>0</w:t>
      </w:r>
      <w:r w:rsidR="008C5E6A">
        <w:t>1.2019</w:t>
      </w:r>
      <w:r w:rsidR="002056AC" w:rsidRPr="00F564EA">
        <w:t>.</w:t>
      </w:r>
      <w:r w:rsidR="002056AC">
        <w:t xml:space="preserve"> </w:t>
      </w:r>
      <w:r>
        <w:t>raspisuje:</w:t>
      </w:r>
    </w:p>
    <w:p w:rsidR="00984417" w:rsidRDefault="00984417" w:rsidP="006954E5">
      <w:pPr>
        <w:jc w:val="both"/>
      </w:pPr>
    </w:p>
    <w:p w:rsidR="00984417" w:rsidRPr="00984417" w:rsidRDefault="00984417" w:rsidP="006954E5">
      <w:pPr>
        <w:jc w:val="both"/>
        <w:rPr>
          <w:sz w:val="32"/>
        </w:rPr>
      </w:pPr>
      <w:r w:rsidRPr="00984417">
        <w:rPr>
          <w:sz w:val="32"/>
        </w:rPr>
        <w:t xml:space="preserve">NATJEČAJ za popunu radnog mjesta: </w:t>
      </w:r>
      <w:r w:rsidR="006954E5">
        <w:rPr>
          <w:sz w:val="32"/>
        </w:rPr>
        <w:t xml:space="preserve">POMOĆNIK/ICA U NASTAVI </w:t>
      </w:r>
    </w:p>
    <w:p w:rsidR="00984417" w:rsidRDefault="008C5E6A" w:rsidP="006954E5">
      <w:pPr>
        <w:jc w:val="both"/>
      </w:pPr>
      <w:r>
        <w:t>1</w:t>
      </w:r>
      <w:bookmarkStart w:id="0" w:name="_GoBack"/>
      <w:bookmarkEnd w:id="0"/>
      <w:r w:rsidR="00984417">
        <w:t xml:space="preserve"> izvršitelj (m/ž) – određen</w:t>
      </w:r>
      <w:r w:rsidR="006954E5">
        <w:t>o nepuno radno vrijeme, ukupno 20</w:t>
      </w:r>
      <w:r w:rsidR="00984417">
        <w:t xml:space="preserve"> sati tjedno</w:t>
      </w:r>
    </w:p>
    <w:p w:rsidR="006954E5" w:rsidRPr="006954E5" w:rsidRDefault="006954E5" w:rsidP="006954E5">
      <w:pPr>
        <w:jc w:val="both"/>
        <w:rPr>
          <w:b/>
        </w:rPr>
      </w:pPr>
      <w:r w:rsidRPr="006954E5">
        <w:rPr>
          <w:b/>
        </w:rPr>
        <w:t>Uvjeti:</w:t>
      </w:r>
    </w:p>
    <w:p w:rsidR="006954E5" w:rsidRDefault="0077567C" w:rsidP="006954E5">
      <w:pPr>
        <w:jc w:val="both"/>
      </w:pPr>
      <w:r>
        <w:t xml:space="preserve">- minimalno srednjoškolsko obrazovanje </w:t>
      </w:r>
    </w:p>
    <w:p w:rsidR="006954E5" w:rsidRDefault="006954E5" w:rsidP="006954E5">
      <w:pPr>
        <w:jc w:val="both"/>
      </w:pPr>
      <w:r>
        <w:t>- nepostojanje zapreka za zasnivanje radnog odnosa u školskoj ustanovi iz članka 106. Zakona o odgoju i obrazovanju u osnovnoj i srednjoj školi (“Narodne novine” br. 87/08., 86/09., 92/10., 105/10., 90/11.,</w:t>
      </w:r>
      <w:r w:rsidR="0077567C">
        <w:t xml:space="preserve"> 5/12.,</w:t>
      </w:r>
      <w:r>
        <w:t xml:space="preserve"> 16/12., 86/12., 126/12</w:t>
      </w:r>
      <w:r w:rsidR="00475B94">
        <w:t>., 94/13. i 152/14, 07/17 i 68/18</w:t>
      </w:r>
      <w:r>
        <w:t>)</w:t>
      </w:r>
      <w:r w:rsidR="0077567C">
        <w:t xml:space="preserve"> </w:t>
      </w:r>
    </w:p>
    <w:p w:rsidR="006954E5" w:rsidRDefault="006954E5" w:rsidP="006954E5">
      <w:pPr>
        <w:jc w:val="both"/>
      </w:pPr>
      <w:r>
        <w:t>Poželjno iskustvo u radu s učenicima s teškoćama u razvoju i/ili iskustvo u neposredno odgojno obrazovnom radu te završen Program osposobljavanja za rad s učenicima s teškoćama u razvoju.</w:t>
      </w:r>
    </w:p>
    <w:p w:rsidR="006954E5" w:rsidRDefault="006954E5" w:rsidP="006954E5">
      <w:pPr>
        <w:jc w:val="both"/>
      </w:pPr>
      <w:r>
        <w:t>Uz pisanu prijavu kandidati/kandidatkinje dužni su priložiti:</w:t>
      </w:r>
    </w:p>
    <w:p w:rsidR="006954E5" w:rsidRDefault="006954E5" w:rsidP="006954E5">
      <w:pPr>
        <w:jc w:val="both"/>
      </w:pPr>
      <w:r>
        <w:t>- životopis</w:t>
      </w:r>
    </w:p>
    <w:p w:rsidR="006954E5" w:rsidRDefault="006954E5" w:rsidP="006954E5">
      <w:pPr>
        <w:jc w:val="both"/>
      </w:pPr>
      <w:r>
        <w:t>- dokaz o stručnoj spremi (neovjerena preslika)</w:t>
      </w:r>
    </w:p>
    <w:p w:rsidR="006954E5" w:rsidRDefault="006954E5" w:rsidP="006954E5">
      <w:pPr>
        <w:jc w:val="both"/>
      </w:pPr>
      <w:r>
        <w:t>- domovnicu (neovjerena preslika)</w:t>
      </w:r>
    </w:p>
    <w:p w:rsidR="006954E5" w:rsidRDefault="006954E5" w:rsidP="006954E5">
      <w:pPr>
        <w:jc w:val="both"/>
      </w:pPr>
      <w:r>
        <w:t>- uvjerenje o ne</w:t>
      </w:r>
      <w:r w:rsidR="0077567C">
        <w:t>ka</w:t>
      </w:r>
      <w:r w:rsidR="00C55B45">
        <w:t>žnjavanju općinskog suda iz 2018</w:t>
      </w:r>
      <w:r w:rsidR="0077567C">
        <w:t>.</w:t>
      </w:r>
    </w:p>
    <w:p w:rsidR="002056AC" w:rsidRDefault="002056AC" w:rsidP="006954E5">
      <w:pPr>
        <w:jc w:val="both"/>
      </w:pPr>
      <w:r>
        <w:t>- preslika uvjerenja/potvrde o osposobljavanju za rad s učenicima s poteškoćama u razvoju (osobe koje su ranije bile uključene u projekt osiguravanja pomoćnika u nastavi)</w:t>
      </w:r>
    </w:p>
    <w:p w:rsidR="006954E5" w:rsidRDefault="006954E5" w:rsidP="006954E5">
      <w:pPr>
        <w:jc w:val="both"/>
      </w:pPr>
      <w:r>
        <w:t>Natje</w:t>
      </w:r>
      <w:r w:rsidR="002056AC">
        <w:t>čaj traje 8 dana od dana objave.</w:t>
      </w:r>
    </w:p>
    <w:p w:rsidR="006954E5" w:rsidRDefault="006954E5" w:rsidP="006954E5">
      <w:pPr>
        <w:jc w:val="both"/>
      </w:pPr>
    </w:p>
    <w:p w:rsidR="006954E5" w:rsidRDefault="006954E5" w:rsidP="006954E5">
      <w:pPr>
        <w:jc w:val="both"/>
      </w:pPr>
      <w:r>
        <w:t>NAPOMENA:</w:t>
      </w:r>
    </w:p>
    <w:p w:rsidR="00C55B45" w:rsidRDefault="006954E5" w:rsidP="006954E5">
      <w:pPr>
        <w:jc w:val="both"/>
      </w:pPr>
      <w:r>
        <w:t>S odabranim pomoćnicima sklopiti će se ugovori o radu na određ</w:t>
      </w:r>
      <w:r w:rsidR="00C55B45">
        <w:t>eno nepuno radno vrijeme, naziv</w:t>
      </w:r>
      <w:r w:rsidR="0077567C">
        <w:t xml:space="preserve"> projekt „JA MOGU</w:t>
      </w:r>
      <w:r w:rsidR="002C0BFE">
        <w:t xml:space="preserve"> </w:t>
      </w:r>
      <w:r w:rsidR="00C55B45">
        <w:t>“.</w:t>
      </w:r>
    </w:p>
    <w:p w:rsidR="00984417" w:rsidRDefault="00984417" w:rsidP="006954E5">
      <w:pPr>
        <w:jc w:val="both"/>
      </w:pPr>
      <w:r>
        <w:t>Rok za podnošenje prijava je osam dana od dana objave natječaja na gore navedenu adresu sa naznakom “za natječaj”.</w:t>
      </w:r>
    </w:p>
    <w:p w:rsidR="00984417" w:rsidRDefault="00984417" w:rsidP="006954E5">
      <w:pPr>
        <w:jc w:val="both"/>
      </w:pPr>
      <w:r>
        <w:t>Neće se razmatrati nepotpune prijave i prijave pristigle nakon isteka roka natječaja.</w:t>
      </w:r>
    </w:p>
    <w:p w:rsidR="00475B94" w:rsidRDefault="00475B94" w:rsidP="00475B94">
      <w:pPr>
        <w:ind w:left="360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 dužan/na je u prijavi na natječaj pozvati se na to pravo, odnosno uz prijavu priložiti su potrebnu propisanu  dokumentaciju prema posebnom zakonu i ima prednost u odnosu na ostale kandidate/kinje pod jednakim uvjetima.</w:t>
      </w:r>
    </w:p>
    <w:p w:rsidR="00475B94" w:rsidRDefault="00475B94" w:rsidP="00475B94">
      <w:pPr>
        <w:ind w:left="360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može ostvariti pravo prednosti kod prijema u javnu službu, prema članku 102. Zakona o hrvatskim braniteljima iz Domovinskog rata i članovima njihovih obitelji (NN 121/17) dužan/na je u prijavi na natječaj pozvati se na to pravo, odnosno uz prijavu priložiti svu potrebnu propisanu dokumentaciju dostupnu na poveznici Ministarstva hrvatskih branitelja: Poveznica </w:t>
      </w:r>
      <w:hyperlink r:id="rId4" w:history="1">
        <w:r w:rsidRPr="00B80666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475B94" w:rsidRDefault="00475B94" w:rsidP="00475B94">
      <w:pPr>
        <w:ind w:left="360"/>
      </w:pPr>
      <w:r>
        <w:t>Sukladno članku 13. Zakona o ravnopravnosti spolova (NN 82/08, 69/17) na natječaj se mogu prijaviti osobe oba spola.</w:t>
      </w:r>
    </w:p>
    <w:p w:rsidR="00475B94" w:rsidRDefault="00475B94" w:rsidP="006954E5">
      <w:pPr>
        <w:jc w:val="both"/>
      </w:pPr>
    </w:p>
    <w:p w:rsidR="00984417" w:rsidRDefault="00984417" w:rsidP="006954E5">
      <w:pPr>
        <w:jc w:val="both"/>
      </w:pPr>
      <w:r>
        <w:t>Ovaj natječaj objavljen je na HZZ-u i web stranicama Osnovne škole Šemovec.</w:t>
      </w:r>
    </w:p>
    <w:p w:rsidR="00D42E46" w:rsidRDefault="00984417" w:rsidP="006954E5">
      <w:pPr>
        <w:jc w:val="both"/>
      </w:pPr>
      <w:r>
        <w:t>O rezultatima izbora kandidati će biti obaviješteni u zakonskom roku putem web stranice škole.</w:t>
      </w:r>
    </w:p>
    <w:sectPr w:rsidR="00D4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17"/>
    <w:rsid w:val="000721B0"/>
    <w:rsid w:val="000E7BD0"/>
    <w:rsid w:val="002056AC"/>
    <w:rsid w:val="002C0BFE"/>
    <w:rsid w:val="00475B94"/>
    <w:rsid w:val="006954E5"/>
    <w:rsid w:val="0077567C"/>
    <w:rsid w:val="0084783A"/>
    <w:rsid w:val="008C5E6A"/>
    <w:rsid w:val="00984417"/>
    <w:rsid w:val="009A23A4"/>
    <w:rsid w:val="00C55B45"/>
    <w:rsid w:val="00D42E46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1E9"/>
  <w15:chartTrackingRefBased/>
  <w15:docId w15:val="{86599005-DFFF-4E0E-8339-0791C16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3A4"/>
    <w:rPr>
      <w:rFonts w:ascii="Segoe UI" w:hAnsi="Segoe UI" w:cs="Segoe UI"/>
      <w:sz w:val="18"/>
      <w:szCs w:val="18"/>
    </w:rPr>
  </w:style>
  <w:style w:type="character" w:styleId="Hiperveza">
    <w:name w:val="Hyperlink"/>
    <w:rsid w:val="00475B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2017-08-21T07:14:00Z</cp:lastPrinted>
  <dcterms:created xsi:type="dcterms:W3CDTF">2019-01-03T11:00:00Z</dcterms:created>
  <dcterms:modified xsi:type="dcterms:W3CDTF">2019-01-03T11:00:00Z</dcterms:modified>
</cp:coreProperties>
</file>